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0A" w:rsidRPr="00153725" w:rsidRDefault="006C482B" w:rsidP="006C482B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بسم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الله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الرحمن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الرحیم</w:t>
      </w:r>
      <w:proofErr w:type="spellEnd"/>
    </w:p>
    <w:p w:rsidR="006C482B" w:rsidRPr="00153725" w:rsidRDefault="00CB0825" w:rsidP="006C482B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ارایت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الذی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یکذب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بالدین</w:t>
      </w:r>
      <w:proofErr w:type="spellEnd"/>
    </w:p>
    <w:p w:rsidR="00CB0825" w:rsidRPr="00153725" w:rsidRDefault="00CB0825" w:rsidP="00CB0825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فذلک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الذی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یدع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الیتیم</w:t>
      </w:r>
      <w:proofErr w:type="spellEnd"/>
    </w:p>
    <w:p w:rsidR="00CB0825" w:rsidRPr="00153725" w:rsidRDefault="00CB0825" w:rsidP="00CB0825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لایحض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علی طعام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المسکین</w:t>
      </w:r>
      <w:proofErr w:type="spellEnd"/>
    </w:p>
    <w:p w:rsidR="00CB0825" w:rsidRPr="00153725" w:rsidRDefault="00CB0825" w:rsidP="00CB0825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فویل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للمصلین</w:t>
      </w:r>
      <w:proofErr w:type="spellEnd"/>
    </w:p>
    <w:p w:rsidR="00CB0825" w:rsidRPr="00153725" w:rsidRDefault="00CB0825" w:rsidP="00CB0825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الذی</w:t>
      </w:r>
      <w:proofErr w:type="spellEnd"/>
    </w:p>
    <w:p w:rsidR="00CB0825" w:rsidRPr="00153725" w:rsidRDefault="00CB0825" w:rsidP="00CB082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ترجمه ابتدایی:</w:t>
      </w:r>
    </w:p>
    <w:p w:rsidR="00CB0825" w:rsidRPr="00153725" w:rsidRDefault="00CB0825" w:rsidP="00CB082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آیا دیدی آن کسی را که تکذیب میکند دین را؟</w:t>
      </w:r>
    </w:p>
    <w:p w:rsidR="00CB0825" w:rsidRPr="00153725" w:rsidRDefault="00CB0825" w:rsidP="00CB0825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ارایت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از نظر معنایی یعنی آیا دیدی؛ اما در ادبیات آن را به معنای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اَخبِرنی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میگیرند</w:t>
      </w:r>
    </w:p>
    <w:p w:rsidR="00CB0825" w:rsidRPr="00153725" w:rsidRDefault="00CB0825" w:rsidP="00CB082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دین یعنی چه؟</w:t>
      </w:r>
    </w:p>
    <w:p w:rsidR="002759F9" w:rsidRPr="00153725" w:rsidRDefault="00CB0825" w:rsidP="002759F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دین در لغت، به معنای روش و آیین است؛ اما بعضا در مورد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جزاء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هم استفاده میشود وقتی که قرینه 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صارفه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ای کنار خود داشته باشد. یعنی دین، وقتی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مطلق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بیاید و در کنارش قرینه ای وجود ندارد، به معنای روش و آیین و مکتب است اما وقتی قرینه دارد، میتواند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معنایش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را عوض کند. مانند یوم. یوم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الدین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: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جزاء</w:t>
      </w:r>
      <w:proofErr w:type="spellEnd"/>
      <w:r w:rsidR="002759F9" w:rsidRPr="00153725">
        <w:rPr>
          <w:rFonts w:cs="B Nazanin" w:hint="cs"/>
          <w:sz w:val="24"/>
          <w:szCs w:val="24"/>
          <w:rtl/>
          <w:lang w:bidi="fa-IR"/>
        </w:rPr>
        <w:t xml:space="preserve"> (حالا چرا دین در </w:t>
      </w:r>
      <w:proofErr w:type="spellStart"/>
      <w:r w:rsidR="002759F9" w:rsidRPr="00153725">
        <w:rPr>
          <w:rFonts w:cs="B Nazanin" w:hint="cs"/>
          <w:sz w:val="24"/>
          <w:szCs w:val="24"/>
          <w:rtl/>
          <w:lang w:bidi="fa-IR"/>
        </w:rPr>
        <w:t>جزاء</w:t>
      </w:r>
      <w:proofErr w:type="spellEnd"/>
      <w:r w:rsidR="002759F9" w:rsidRPr="00153725">
        <w:rPr>
          <w:rFonts w:cs="B Nazanin" w:hint="cs"/>
          <w:sz w:val="24"/>
          <w:szCs w:val="24"/>
          <w:rtl/>
          <w:lang w:bidi="fa-IR"/>
        </w:rPr>
        <w:t xml:space="preserve"> استفاده میشود، باید به کتب </w:t>
      </w:r>
      <w:proofErr w:type="spellStart"/>
      <w:r w:rsidR="002759F9" w:rsidRPr="00153725">
        <w:rPr>
          <w:rFonts w:cs="B Nazanin" w:hint="cs"/>
          <w:sz w:val="24"/>
          <w:szCs w:val="24"/>
          <w:rtl/>
          <w:lang w:bidi="fa-IR"/>
        </w:rPr>
        <w:t>التحقیق</w:t>
      </w:r>
      <w:proofErr w:type="spellEnd"/>
      <w:r w:rsidR="002759F9" w:rsidRPr="00153725">
        <w:rPr>
          <w:rFonts w:cs="B Nazanin" w:hint="cs"/>
          <w:sz w:val="24"/>
          <w:szCs w:val="24"/>
          <w:rtl/>
          <w:lang w:bidi="fa-IR"/>
        </w:rPr>
        <w:t xml:space="preserve"> و یا </w:t>
      </w:r>
      <w:proofErr w:type="spellStart"/>
      <w:r w:rsidR="002759F9" w:rsidRPr="00153725">
        <w:rPr>
          <w:rFonts w:cs="B Nazanin" w:hint="cs"/>
          <w:sz w:val="24"/>
          <w:szCs w:val="24"/>
          <w:rtl/>
          <w:lang w:bidi="fa-IR"/>
        </w:rPr>
        <w:t>مقاییس</w:t>
      </w:r>
      <w:proofErr w:type="spellEnd"/>
      <w:r w:rsidR="002759F9" w:rsidRPr="00153725">
        <w:rPr>
          <w:rFonts w:cs="B Nazanin" w:hint="cs"/>
          <w:sz w:val="24"/>
          <w:szCs w:val="24"/>
          <w:rtl/>
          <w:lang w:bidi="fa-IR"/>
        </w:rPr>
        <w:t xml:space="preserve"> مراجعه کرد)</w:t>
      </w:r>
    </w:p>
    <w:p w:rsidR="002759F9" w:rsidRPr="00153725" w:rsidRDefault="002759F9" w:rsidP="002759F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یتیم را به شدت میراند</w:t>
      </w:r>
    </w:p>
    <w:p w:rsidR="002759F9" w:rsidRPr="00153725" w:rsidRDefault="002759F9" w:rsidP="002759F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و تشویق و ترغیب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کند بر اطعام مسکین</w:t>
      </w:r>
    </w:p>
    <w:p w:rsidR="002759F9" w:rsidRPr="00153725" w:rsidRDefault="002759F9" w:rsidP="002759F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مسکین، آخر ِ فقیر است. کسی که از شدت فقر به خاک افتاده است. (وقتی فقیر در کنار مسکین بیاید، این معنای خاص را دارد، اما وقتی تنها بیاید، منظور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مطلق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فقیر است و شدت مسکنت)</w:t>
      </w:r>
    </w:p>
    <w:p w:rsidR="002759F9" w:rsidRPr="00153725" w:rsidRDefault="002759F9" w:rsidP="002759F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پس وای بر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نمازگزاران</w:t>
      </w:r>
      <w:proofErr w:type="spellEnd"/>
    </w:p>
    <w:p w:rsidR="002759F9" w:rsidRPr="00153725" w:rsidRDefault="002759F9" w:rsidP="002759F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همان</w:t>
      </w:r>
      <w:r w:rsidR="0040602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53725">
        <w:rPr>
          <w:rFonts w:cs="B Nazanin" w:hint="cs"/>
          <w:sz w:val="24"/>
          <w:szCs w:val="24"/>
          <w:rtl/>
          <w:lang w:bidi="fa-IR"/>
        </w:rPr>
        <w:t>کسانی که در نماز خود، اهل سهو هستند</w:t>
      </w:r>
    </w:p>
    <w:p w:rsidR="002759F9" w:rsidRPr="00153725" w:rsidRDefault="002759F9" w:rsidP="002759F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و همان کسانی که نشان میدهند (نماز خود را)</w:t>
      </w:r>
    </w:p>
    <w:p w:rsidR="002759F9" w:rsidRPr="00153725" w:rsidRDefault="002759F9" w:rsidP="002759F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و منع می کنند از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ماعون</w:t>
      </w:r>
      <w:proofErr w:type="spellEnd"/>
    </w:p>
    <w:p w:rsidR="002759F9" w:rsidRPr="00153725" w:rsidRDefault="002759F9" w:rsidP="002759F9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ماعون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>: اقل چیزی که کسی میتواند با آن ادامه حیات دهد</w:t>
      </w:r>
    </w:p>
    <w:p w:rsidR="002759F9" w:rsidRPr="00153725" w:rsidRDefault="002759F9" w:rsidP="002759F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سوره در دو دسته سخن گفته:</w:t>
      </w:r>
    </w:p>
    <w:p w:rsidR="002759F9" w:rsidRPr="00153725" w:rsidRDefault="002759F9" w:rsidP="002759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موضوعش تکذیب دین است</w:t>
      </w:r>
    </w:p>
    <w:p w:rsidR="002759F9" w:rsidRPr="00153725" w:rsidRDefault="002759F9" w:rsidP="002759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موضوعش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است</w:t>
      </w:r>
    </w:p>
    <w:p w:rsidR="002759F9" w:rsidRPr="00153725" w:rsidRDefault="002759F9" w:rsidP="002759F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فضای سخن در دسته ی اول مشخص است: آیا دیدی آن کس را که دین را تکذیب میکند 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 است؟ یعنی این روش و برنامه را برای رسیدن به مقصد نهایی قبول ندارد. بعد، آن را در قالب دو رفتار می آورد. گیر این سوره، با کسانی که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لسانی دین باشند، نیست؛ بلکه با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مکذبان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رفتاری است. چون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 را در دو رفتار نشان داده است. او،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عملی دین است و در عمل و رفتار نشان داده دین را قبول نداد. در کدام عمل نشان داده؟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یدع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الیتیم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لایحض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علی طعام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المسکین</w:t>
      </w:r>
      <w:proofErr w:type="spellEnd"/>
    </w:p>
    <w:p w:rsidR="002759F9" w:rsidRPr="00153725" w:rsidRDefault="002759F9" w:rsidP="002759F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خدا در قالب رفتار هم، گویا به یک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بُعد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اشاره دارد: شدت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دنیاگرایی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او که مانع توجه به مسکین و یتیم شده است و این را نشانه تکذیب عملی دین در رفتار او میداند.</w:t>
      </w:r>
    </w:p>
    <w:p w:rsidR="00F25FA8" w:rsidRPr="0021727F" w:rsidRDefault="00F25FA8" w:rsidP="00F25FA8">
      <w:pPr>
        <w:bidi/>
        <w:jc w:val="both"/>
        <w:rPr>
          <w:rFonts w:cs="B Nazanin"/>
          <w:color w:val="BFBFBF" w:themeColor="background1" w:themeShade="BF"/>
          <w:sz w:val="24"/>
          <w:szCs w:val="24"/>
          <w:rtl/>
          <w:lang w:bidi="fa-IR"/>
        </w:rPr>
      </w:pPr>
      <w:r w:rsidRPr="0021727F">
        <w:rPr>
          <w:rFonts w:cs="B Nazanin" w:hint="cs"/>
          <w:color w:val="BFBFBF" w:themeColor="background1" w:themeShade="BF"/>
          <w:sz w:val="24"/>
          <w:szCs w:val="24"/>
          <w:rtl/>
          <w:lang w:bidi="fa-IR"/>
        </w:rPr>
        <w:t>بعد از آنتراکت</w:t>
      </w:r>
    </w:p>
    <w:p w:rsidR="00F25FA8" w:rsidRPr="00153725" w:rsidRDefault="00F25FA8" w:rsidP="00F25FA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lastRenderedPageBreak/>
        <w:t xml:space="preserve">یکی از اهداف، توسعه ی معنای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دین. مخاطب بفهمد که معنای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عامتری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دارد. اینکه خدا اسم کسی را به خاطر رفتاری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 بگذارد، تایید این است که تعریف تایید یا تکذیب به رفتار برمیگردد و نه به لسان.</w:t>
      </w:r>
    </w:p>
    <w:p w:rsidR="00F25FA8" w:rsidRPr="00153725" w:rsidRDefault="00F25FA8" w:rsidP="00F25FA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کسی که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رفتاری بود،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 است.</w:t>
      </w:r>
    </w:p>
    <w:p w:rsidR="00F25FA8" w:rsidRPr="00153725" w:rsidRDefault="00F25FA8" w:rsidP="00F25FA8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رفتاری، معنایی است که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لسانی را هم شامل میشود. چون بین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رفتاری و لسانی، عام و خاص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مطلق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برقرار است.</w:t>
      </w:r>
    </w:p>
    <w:p w:rsidR="00F25FA8" w:rsidRPr="00153725" w:rsidRDefault="00F25FA8" w:rsidP="00F25FA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سوره بحث را روی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رفتاری میبرد. چرا؟ چون با یکسری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اقرارات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لسانی، یک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مرزبندی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بین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و مصدق شکل میگیرد. و حالا ممکن است گمان شود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هرکس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اینطرف است مصدق است 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هرکس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آنطرف،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. سوره این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مرزبندی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را دقیقتر میکند. از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دینی صحبت میکند که در میان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مومنین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و در جمع ایشان است. این را از ادامه ی سوره میگوییم.</w:t>
      </w:r>
    </w:p>
    <w:p w:rsidR="00F25FA8" w:rsidRPr="00153725" w:rsidRDefault="00F25FA8" w:rsidP="00F25FA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همین مقدار، خودش از گام های هدایتی سوره است. اینکه معنای تکذیب را به تکذیب رفتاری توسعه دهد. </w:t>
      </w:r>
    </w:p>
    <w:p w:rsidR="000D6D0C" w:rsidRPr="00153725" w:rsidRDefault="000D6D0C" w:rsidP="000D6D0C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تعبیرهایی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که سوره آورده (مثل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یدع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الیتیم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لایحض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علی طعام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المسکین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) نکته ای دارد. سوره نمیگوید همان کسی که اطعام مسکین نمیکند. میگوید آن کسی که یتیم را به شدت میراند و آن کسی که بر اطعام مسکین ترغیب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کند.</w:t>
      </w:r>
    </w:p>
    <w:p w:rsidR="000D6D0C" w:rsidRPr="00153725" w:rsidRDefault="000D6D0C" w:rsidP="000D6D0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یکسری صحنه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حاکی از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دنیاگرایی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است که صدق این صحنه ها ربطی به این ندارد که کسی پول داشته باشد برای کمک یا نداشته باشد. بلکه ربط به یک حس و معیار دارد.</w:t>
      </w:r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نقطه ی مقابل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دع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یتیم، تکریم و نوازش یتیم است که این، یک احساسی حاکی از عدم حب به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دنیاست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که دنیا ارزش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استقلالی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ندارد. چرا تکریم کسی دیگر در جامعه جزء نشانه های تصدیق دین نیست؟ چون ممکن است رگه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از اینکه او نفعی به من برساند وجود داشته باشد. اما یتیم چون بی کس و کار میشود و ارزشش را به لحاظ ظاهری از دست میدهد، سوره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تمرکزش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را روی او میبرد.</w:t>
      </w:r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وقتی میگه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یدع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الیتیم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مصداق کسی است که به پایین دست خود از نظر اجتماعی، بی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اعتناست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و توهین کننده. او، دین را منحصر در رفتارهای دیگر میداند.</w:t>
      </w:r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سوره میخواهد از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دینی صحبت کند که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مصادیقش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در جامعه ی ایمانی به وفور یافت میشود.</w:t>
      </w:r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همه ی مخاطبان سوره منتظرند پس از خبر از اوصاف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دین، او را تهدید کند؛ </w:t>
      </w:r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به خاطر وجود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فاء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(از نظر ادبی) و به خاطر اینکه صحبت از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 بود و نه از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این نتیجه را میگیریم که این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 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اگرچه از نظر مفهوم متفاوتند اما از نظر مصداق،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یکسانند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>.</w:t>
      </w:r>
    </w:p>
    <w:p w:rsidR="00DB1623" w:rsidRPr="00153725" w:rsidRDefault="00DB1623" w:rsidP="000A125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سوره به جای اینکه او را با تعبیر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 تهدید کند، با تعبیر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تهدید میکند. و این،</w:t>
      </w:r>
      <w:r w:rsidR="000A125D">
        <w:rPr>
          <w:rFonts w:cs="B Nazanin" w:hint="cs"/>
          <w:sz w:val="24"/>
          <w:szCs w:val="24"/>
          <w:rtl/>
          <w:lang w:bidi="fa-IR"/>
        </w:rPr>
        <w:t xml:space="preserve"> یک معنا دارد: میگویند وصف، </w:t>
      </w:r>
      <w:proofErr w:type="spellStart"/>
      <w:r w:rsidR="000A125D">
        <w:rPr>
          <w:rFonts w:cs="B Nazanin" w:hint="cs"/>
          <w:sz w:val="24"/>
          <w:szCs w:val="24"/>
          <w:rtl/>
          <w:lang w:bidi="fa-IR"/>
        </w:rPr>
        <w:t>مُشئِ</w:t>
      </w:r>
      <w:r w:rsidRPr="00153725">
        <w:rPr>
          <w:rFonts w:cs="B Nazanin" w:hint="cs"/>
          <w:sz w:val="24"/>
          <w:szCs w:val="24"/>
          <w:rtl/>
          <w:lang w:bidi="fa-IR"/>
        </w:rPr>
        <w:t>ر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به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علیت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است. یعنی مثلا میگویند علی ع کسی بود که داوطلب شد برای ایستادن مقابل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عمربن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عبدود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>؛ همانا او فردی شجاع بود. اینجا مخاطب نمیگه چرا از همه ی اوصاف علی ع، شجاعت را انتخاب کردید.</w:t>
      </w:r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وقتی خدا از وصف خاصی برای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 استفاده میکند، یعنی همان وصف علت است برای تکذیب دین.</w:t>
      </w:r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الان مخاطب فهمیده که این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هم هست؛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نمازگزار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است. لذا سوره باید آن نمازی که سبب این رفتار شده را مورد اشاره قرار دهد. چه نمازی؟</w:t>
      </w:r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الذین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هم عن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صلاتهم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ساهون</w:t>
      </w:r>
      <w:proofErr w:type="spellEnd"/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والذین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هم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یراؤون</w:t>
      </w:r>
      <w:proofErr w:type="spellEnd"/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یمنعون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الماعون</w:t>
      </w:r>
      <w:proofErr w:type="spellEnd"/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lastRenderedPageBreak/>
        <w:t xml:space="preserve">از طرفی نام اینها را گذاشته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و از طرفی هم میگوید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الذین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هم عن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صلاتهم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ساهون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؛ نمیگوید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الذین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هم فی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صلاتهم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ساهون</w:t>
      </w:r>
      <w:proofErr w:type="spellEnd"/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عده ای این را حکمی معنی کرده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اند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: گاهی میخواند، گاهی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خواند. اما این با سوره و با آن عن، تناسب ندارد</w:t>
      </w:r>
    </w:p>
    <w:p w:rsidR="00DB1623" w:rsidRPr="00153725" w:rsidRDefault="00DB1623" w:rsidP="00DB162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کسی است که ظاهر نماز را رعایت کرده اما از حقیقت آن خبر ندارد. در عین حالی به او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گفته میشود که عن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صلاتهم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ساهون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. این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صلاه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قرار بود چه اتفاقی در او ایجاد کند؟ قرار بود نقطه ی مقابل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دنیاگرایی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باشد. اینکه می بینی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است اما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دنیاگرا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هم هست، نتیجه میگیریم که عن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صلاتهم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ساهون</w:t>
      </w:r>
      <w:proofErr w:type="spellEnd"/>
    </w:p>
    <w:p w:rsidR="00184442" w:rsidRPr="00153725" w:rsidRDefault="00DB1623" w:rsidP="0018444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(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صلاه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در قرآن، مصداق یاد خداست. قد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افلح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من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تزکی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و ذکر اسم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ربه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فصلی. یعنی نماز را به عنوان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مصداقی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برای ذکر اسم پروردگار انتخاب میکند. یاد خدا نقطه ی مقابل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دنیاست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. ما اگر بخواهیم دو قطب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کِشنده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معرفی کنیم، یکی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دنیاست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و دیگری خدا. و این بنده بین این دو قطب، در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ابتلاست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. نماز، مصداق نزدیک شدنش به خدا و دوری از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دنیاست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. بل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توثرون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حیات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الدنیا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. کسی رستگار میشود که تزکیه کند و ذکر خدا بگوید و نماز بگذارد.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هرچقدر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رویکرد انسان به دنیا نزدیک باشد، از خدا دور میشود.</w:t>
      </w:r>
    </w:p>
    <w:p w:rsidR="00184442" w:rsidRPr="00153725" w:rsidRDefault="00184442" w:rsidP="0018444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نقطه ی مقابل انفاق در قرآن، نفاق است. مثل سوره ی حدید.</w:t>
      </w:r>
    </w:p>
    <w:p w:rsidR="00184442" w:rsidRPr="00153725" w:rsidRDefault="00184442" w:rsidP="0018444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نفاق یعنی شکاف. به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منافق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گفته میشود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منافق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چون شکاف درونی دارد بین ظاهر 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باطنش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. انفاق یعنی برطرف کردن شکاف. یعنی از معانی باب افعال، رفع معنای فعل است.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عُجمه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یعنی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نامعلوم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؛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اِعجام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یعنی معلوم کردن</w:t>
      </w:r>
    </w:p>
    <w:p w:rsidR="00184442" w:rsidRPr="00153725" w:rsidRDefault="00184442" w:rsidP="00184442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راهکار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نزدیک کردن باطن به ظاهر، انفاق فی سبیل الله است.</w:t>
      </w:r>
    </w:p>
    <w:p w:rsidR="00DB1623" w:rsidRPr="00153725" w:rsidRDefault="00184442" w:rsidP="0018444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چطور میشود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در عین حال که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است،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 باشد؟</w:t>
      </w:r>
      <w:r w:rsidR="00DB1623" w:rsidRPr="00153725">
        <w:rPr>
          <w:rFonts w:cs="B Nazanin" w:hint="cs"/>
          <w:sz w:val="24"/>
          <w:szCs w:val="24"/>
          <w:rtl/>
          <w:lang w:bidi="fa-IR"/>
        </w:rPr>
        <w:t>)</w:t>
      </w:r>
    </w:p>
    <w:p w:rsidR="00184442" w:rsidRPr="00153725" w:rsidRDefault="00184442" w:rsidP="0018444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این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از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صلاه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خود، اهل سهو است و حقیقت نماز را در خود محقق نکرده است. آن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صلاتی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که با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منعِ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ماعون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جمع شود، چیزی جز ریا نیست. پس آن چیست که نماز را از ریا نجات میدهد؟ انفاق. عدم منع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ماعون</w:t>
      </w:r>
      <w:proofErr w:type="spellEnd"/>
    </w:p>
    <w:p w:rsidR="00184442" w:rsidRPr="00153725" w:rsidRDefault="00184442" w:rsidP="0018444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پس نماز حقیقتی دارد که در قالب رفتارهای مشخصی بروز میکند. یکی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اش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این است که با وضو روی به قبله بایستد. اگه بقیه نشانه ها نبود، میشه ریا؛ میشه نمایش</w:t>
      </w:r>
    </w:p>
    <w:p w:rsidR="00184442" w:rsidRPr="00153725" w:rsidRDefault="00184442" w:rsidP="0018444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اگر نمازی با منع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ماعون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جمع شد، ریاست. این، سهو از نماز است؛ پس: وای بر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نمازگزاران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؛ که: نماز را در وجود خود حقیقی نکرده است 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 هستند.</w:t>
      </w:r>
    </w:p>
    <w:p w:rsidR="00184442" w:rsidRPr="00153725" w:rsidRDefault="00184442" w:rsidP="00184442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چاهی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که اینها درش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گرفتارند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به مراتب از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لسانی عمیق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ترند</w:t>
      </w:r>
      <w:proofErr w:type="spellEnd"/>
    </w:p>
    <w:p w:rsidR="00184442" w:rsidRPr="00153725" w:rsidRDefault="00184442" w:rsidP="0018444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(سوره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منافقون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: آنها ایمان آوردند، بعد کافر شدند؛ پس خدا بر قلب ایشان مهر زده. چرا؟ کسی که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ابتدائا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ایمان نیاورده، هنوز قلبش مهر نخورده اما کسی که ایمان آورده و بعد کافر شده، قلبش مهر میخوره. کسی که هنوز ایمان نیاورده، ممکن است هر جرقه و روزنه ی امیدی او را به سمت ایمان بکشاند. ولی کسی که یک دور ایمان آورده و بعد کافر شده، قلبش عکس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العمل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نسبت به جرقه های ایمان نشون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نمیده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و پوست کلفت شده. هدایت کردن چنین کسی، بسیار سخت است</w:t>
      </w:r>
    </w:p>
    <w:p w:rsidR="00184442" w:rsidRPr="00153725" w:rsidRDefault="00184442" w:rsidP="00184442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لذاست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که میگویند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خطرِ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این جمعیت بیشتر است. خدا هم این تذکر را جایی میدهد که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>، انتظار تمجید دارند)</w:t>
      </w:r>
    </w:p>
    <w:p w:rsidR="00184442" w:rsidRPr="00153725" w:rsidRDefault="00184442" w:rsidP="0018444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اینکه حقیقت نماز که یاد خداست و نقطه ی مقابل یاد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دنیاست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و حب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دنیاست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و با این حب جمع نمیشود، مسئله ای است که مورد غفلت است. کسی که نماز خواند و حب دنیا از دلش بیرون نرفت، یعنی نمازش برآمده از واقعیت و حقیقت نماز نیست.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نمازِ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به تنهایی، هیچ حقیقتی ایجاد نمیکند.</w:t>
      </w:r>
      <w:r w:rsidR="00C345E6"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345E6" w:rsidRPr="00153725" w:rsidRDefault="00C345E6" w:rsidP="00C345E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سوال: چرا در نقطه 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ارایت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الذی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یکذب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بالدین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مفرد آورد ولی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فویل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للمصلین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را جمع گفت؟</w:t>
      </w:r>
    </w:p>
    <w:p w:rsidR="00C345E6" w:rsidRPr="00153725" w:rsidRDefault="00C345E6" w:rsidP="00C345E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جواب این یک قاعده است که یک مصداق را مورد بررسی قرار دهی و بعد به جمع ختم کنیم.</w:t>
      </w:r>
    </w:p>
    <w:p w:rsidR="00C345E6" w:rsidRPr="00153725" w:rsidRDefault="00C345E6" w:rsidP="00C345E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lastRenderedPageBreak/>
        <w:t>عامل ارتباط بین دو دسته آیات:</w:t>
      </w:r>
    </w:p>
    <w:p w:rsidR="00C345E6" w:rsidRPr="00153725" w:rsidRDefault="00C345E6" w:rsidP="00C345E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فاء</w:t>
      </w:r>
      <w:proofErr w:type="spellEnd"/>
    </w:p>
    <w:p w:rsidR="00C345E6" w:rsidRPr="00153725" w:rsidRDefault="00C345E6" w:rsidP="00C345E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یمنعون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الماعون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: با عنوان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او را مورد تهدید قرار میدهد</w:t>
      </w:r>
    </w:p>
    <w:p w:rsidR="00C345E6" w:rsidRPr="00153725" w:rsidRDefault="00C345E6" w:rsidP="00C345E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خداوند ویل را روی نماز می برد؛ یعنی همان چیزی که او، انتظار تشویق و تشکر دارد.</w:t>
      </w:r>
    </w:p>
    <w:p w:rsidR="000652DF" w:rsidRPr="00153725" w:rsidRDefault="000652DF" w:rsidP="000652D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کشف جهت هدایتی از نظر فنی:</w:t>
      </w:r>
    </w:p>
    <w:p w:rsidR="00024F7D" w:rsidRPr="00153725" w:rsidRDefault="00917D40" w:rsidP="000652D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این سوره، در قسمت اولش اقدام هدایتی خاصی ندارد جز اینکه خبر داده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 عملی هم داریم. </w:t>
      </w:r>
      <w:r w:rsidR="00024F7D" w:rsidRPr="00153725">
        <w:rPr>
          <w:rFonts w:cs="B Nazanin" w:hint="cs"/>
          <w:sz w:val="24"/>
          <w:szCs w:val="24"/>
          <w:rtl/>
          <w:lang w:bidi="fa-IR"/>
        </w:rPr>
        <w:t xml:space="preserve">کسانیکه در رفتار </w:t>
      </w:r>
      <w:proofErr w:type="spellStart"/>
      <w:r w:rsidR="00024F7D" w:rsidRPr="00153725">
        <w:rPr>
          <w:rFonts w:cs="B Nazanin" w:hint="cs"/>
          <w:sz w:val="24"/>
          <w:szCs w:val="24"/>
          <w:rtl/>
          <w:lang w:bidi="fa-IR"/>
        </w:rPr>
        <w:t>دنیاگرانه</w:t>
      </w:r>
      <w:proofErr w:type="spellEnd"/>
      <w:r w:rsidR="00024F7D" w:rsidRPr="00153725">
        <w:rPr>
          <w:rFonts w:cs="B Nazanin" w:hint="cs"/>
          <w:sz w:val="24"/>
          <w:szCs w:val="24"/>
          <w:rtl/>
          <w:lang w:bidi="fa-IR"/>
        </w:rPr>
        <w:t xml:space="preserve"> ی خودشان ثابت کرده </w:t>
      </w:r>
      <w:proofErr w:type="spellStart"/>
      <w:r w:rsidR="00024F7D" w:rsidRPr="00153725">
        <w:rPr>
          <w:rFonts w:cs="B Nazanin" w:hint="cs"/>
          <w:sz w:val="24"/>
          <w:szCs w:val="24"/>
          <w:rtl/>
          <w:lang w:bidi="fa-IR"/>
        </w:rPr>
        <w:t>اند</w:t>
      </w:r>
      <w:proofErr w:type="spellEnd"/>
      <w:r w:rsidR="00024F7D" w:rsidRPr="00153725">
        <w:rPr>
          <w:rFonts w:cs="B Nazanin" w:hint="cs"/>
          <w:sz w:val="24"/>
          <w:szCs w:val="24"/>
          <w:rtl/>
          <w:lang w:bidi="fa-IR"/>
        </w:rPr>
        <w:t xml:space="preserve"> که دین را قبول ندارند.</w:t>
      </w:r>
    </w:p>
    <w:p w:rsidR="000652DF" w:rsidRPr="00153725" w:rsidRDefault="00024F7D" w:rsidP="00024F7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اگر بخواهیم دین را در یک جمله خلاصه کنیم: هرآنچه که باعث دوری از دنیا و نزدیک به خدا میشود</w:t>
      </w:r>
    </w:p>
    <w:p w:rsidR="00024F7D" w:rsidRPr="00153725" w:rsidRDefault="00024F7D" w:rsidP="00024F7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در قسمت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دومش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هدایت اصلی منتقل میشود. لذا شروع جهت هدایتی این است: تهدید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نمازگزاران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دین؛ و نه تهدید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دینی که نماز هم میخواند. چون خدا تهدید را روی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نمازگزار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بودن برده است. اما چه نمازی؟ نمازی که حقیقی نیست و آنچه که دیده میشود، ریا است چون با منع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ماعون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جمع شده است</w:t>
      </w:r>
    </w:p>
    <w:p w:rsidR="00024F7D" w:rsidRPr="00153725" w:rsidRDefault="00024F7D" w:rsidP="00024F7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منع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ماعون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>، کد ارتباطی بین دو قسمت سوره است.</w:t>
      </w:r>
    </w:p>
    <w:p w:rsidR="00024F7D" w:rsidRPr="00153725" w:rsidRDefault="00024F7D" w:rsidP="00024F7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سوره با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دینی کار دارد که خیلی راحت نمیشود فهمید که او،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مکذب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دین است.</w:t>
      </w:r>
    </w:p>
    <w:p w:rsidR="00024F7D" w:rsidRPr="00153725" w:rsidRDefault="00024F7D" w:rsidP="00024F7D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یمنعون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الماعون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یعنی اوج بی توجهی به فقرا و انفاق. چون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ماعون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اقل چیزی است که میشود از آن استفاده کرد. کسی که حتی این را منع میکند. منع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ماعون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نماینده 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دع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بر یتیم و عدم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حض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علی طعام مسکین است.</w:t>
      </w:r>
    </w:p>
    <w:p w:rsidR="00024F7D" w:rsidRPr="00153725" w:rsidRDefault="00024F7D" w:rsidP="00024F7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>سوره، ذهن مخاطب را توسعه میبخشد. و همین نگاه است که ما را در پیروی و استفاده از سوره یاری میکند.</w:t>
      </w:r>
    </w:p>
    <w:p w:rsidR="00F24814" w:rsidRPr="00153725" w:rsidRDefault="00F24814" w:rsidP="00F2481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24814" w:rsidRPr="00153725" w:rsidRDefault="00F24814" w:rsidP="00F2481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ما از یک چیزی غافل شده ایم: سوره 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ماعون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خطاب به چه کسانی است و در چه جامعه ای؟</w:t>
      </w:r>
    </w:p>
    <w:p w:rsidR="00F24814" w:rsidRPr="00153725" w:rsidRDefault="00F24814" w:rsidP="00F2481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جامعه ای که تازه شروع یکسری برنامه ها و روش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هاست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برای اینکه به سعادت برسه. یعنی قبول کرده که برنامه ی رسیدن به سعادت اینه. خدا در ابتدای این مسیر گوشزد میکنه که سیستمی که شما پذیرفته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اید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>، یک سیستم جزیره ای نیست</w:t>
      </w:r>
      <w:r w:rsidR="001E72BD" w:rsidRPr="00153725">
        <w:rPr>
          <w:rFonts w:cs="B Nazanin" w:hint="cs"/>
          <w:sz w:val="24"/>
          <w:szCs w:val="24"/>
          <w:rtl/>
          <w:lang w:bidi="fa-IR"/>
        </w:rPr>
        <w:t xml:space="preserve">. نگاه </w:t>
      </w:r>
      <w:proofErr w:type="spellStart"/>
      <w:r w:rsidR="001E72BD" w:rsidRPr="00153725">
        <w:rPr>
          <w:rFonts w:cs="B Nazanin" w:hint="cs"/>
          <w:sz w:val="24"/>
          <w:szCs w:val="24"/>
          <w:rtl/>
          <w:lang w:bidi="fa-IR"/>
        </w:rPr>
        <w:t>سکولاری</w:t>
      </w:r>
      <w:proofErr w:type="spellEnd"/>
      <w:r w:rsidR="001E72BD" w:rsidRPr="00153725">
        <w:rPr>
          <w:rFonts w:cs="B Nazanin" w:hint="cs"/>
          <w:sz w:val="24"/>
          <w:szCs w:val="24"/>
          <w:rtl/>
          <w:lang w:bidi="fa-IR"/>
        </w:rPr>
        <w:t xml:space="preserve"> نیست.</w:t>
      </w:r>
    </w:p>
    <w:p w:rsidR="001E72BD" w:rsidRPr="00153725" w:rsidRDefault="001E72BD" w:rsidP="001E72B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شما </w:t>
      </w:r>
      <w:proofErr w:type="spellStart"/>
      <w:r w:rsidR="000A125D">
        <w:rPr>
          <w:rFonts w:cs="B Nazanin" w:hint="cs"/>
          <w:sz w:val="24"/>
          <w:szCs w:val="24"/>
          <w:rtl/>
          <w:lang w:bidi="fa-IR"/>
        </w:rPr>
        <w:t>ن</w:t>
      </w:r>
      <w:r w:rsidRPr="00153725">
        <w:rPr>
          <w:rFonts w:cs="B Nazanin" w:hint="cs"/>
          <w:sz w:val="24"/>
          <w:szCs w:val="24"/>
          <w:rtl/>
          <w:lang w:bidi="fa-IR"/>
        </w:rPr>
        <w:t>میتوانی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اهل نماز باشی، در عین حال زندگی اشرافی 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تجملاتی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داشته باشی، در عین حال زیارت هم بروی، در عین حال روضه هم بگیری، در عین حال قرآن هم بخوری، در عین حال با بی توجهی به مسکین و فقیر آنها را از خود دور کنی، و نسبت به این قضایا، جزیره ای و جمع 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تفریقی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نگاه بکنی</w:t>
      </w:r>
    </w:p>
    <w:p w:rsidR="001E72BD" w:rsidRPr="00153725" w:rsidRDefault="001E72BD" w:rsidP="0003685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نگاه به دین، یک نگاه زنجیره ای است. خدا در این سوره،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مصلین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را تهدید کرده است و همین نماز را علت تهدید او قرار داده است. این چه حقیقتی را میرساند؟ اینکه رفتارهای دینی یک زنجیره ی متصل بهم است که موقع حساب و کتاب،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اینطوری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نیست که اعمال خوب و بد را از هم جمع و تفریق کند. همین نماز ممکن است مای</w:t>
      </w:r>
      <w:r w:rsidR="00036850">
        <w:rPr>
          <w:rFonts w:cs="B Nazanin" w:hint="cs"/>
          <w:sz w:val="24"/>
          <w:szCs w:val="24"/>
          <w:rtl/>
          <w:lang w:bidi="fa-IR"/>
        </w:rPr>
        <w:t>ه ی</w:t>
      </w:r>
      <w:r w:rsidRPr="00153725">
        <w:rPr>
          <w:rFonts w:cs="B Nazanin" w:hint="cs"/>
          <w:sz w:val="24"/>
          <w:szCs w:val="24"/>
          <w:rtl/>
          <w:lang w:bidi="fa-IR"/>
        </w:rPr>
        <w:t xml:space="preserve"> عذاب او بشود.</w:t>
      </w:r>
    </w:p>
    <w:p w:rsidR="005A7AE6" w:rsidRPr="00153725" w:rsidRDefault="005A7AE6" w:rsidP="005A7AE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آن فرهنگی که ما دنبال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تبلیغش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میگردیم، با این حقیقت فاصله دارد. اینکه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خیالهای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خودمون و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خیالهای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مخاطبان را راحت کنیم، خلاف پیام سوره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ماعون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است</w:t>
      </w:r>
    </w:p>
    <w:p w:rsidR="005A7AE6" w:rsidRPr="00153725" w:rsidRDefault="005A7AE6" w:rsidP="005A7AE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نگاه زنجیره ای، ما را به یک حقیقت میرساند و این حقیقت ها سیستم یک فرد را مشخص میکند. اگر حقیقت کسی شد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دنیاگرا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نماز او هم مایه 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عذابش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است. نمازش، روزه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اش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، تمام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عباداتش</w:t>
      </w:r>
      <w:proofErr w:type="spellEnd"/>
    </w:p>
    <w:p w:rsidR="005A7AE6" w:rsidRPr="00153725" w:rsidRDefault="005A7AE6" w:rsidP="005A7AE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53725">
        <w:rPr>
          <w:rFonts w:cs="B Nazanin" w:hint="cs"/>
          <w:sz w:val="24"/>
          <w:szCs w:val="24"/>
          <w:rtl/>
          <w:lang w:bidi="fa-IR"/>
        </w:rPr>
        <w:t xml:space="preserve">اگر کسی شد اهل خدا، همه ی زندگی </w:t>
      </w:r>
      <w:proofErr w:type="spellStart"/>
      <w:r w:rsidRPr="00153725">
        <w:rPr>
          <w:rFonts w:cs="B Nazanin" w:hint="cs"/>
          <w:sz w:val="24"/>
          <w:szCs w:val="24"/>
          <w:rtl/>
          <w:lang w:bidi="fa-IR"/>
        </w:rPr>
        <w:t>اش</w:t>
      </w:r>
      <w:proofErr w:type="spellEnd"/>
      <w:r w:rsidRPr="00153725">
        <w:rPr>
          <w:rFonts w:cs="B Nazanin" w:hint="cs"/>
          <w:sz w:val="24"/>
          <w:szCs w:val="24"/>
          <w:rtl/>
          <w:lang w:bidi="fa-IR"/>
        </w:rPr>
        <w:t xml:space="preserve"> نماز است.</w:t>
      </w:r>
      <w:bookmarkStart w:id="0" w:name="_GoBack"/>
      <w:bookmarkEnd w:id="0"/>
    </w:p>
    <w:sectPr w:rsidR="005A7AE6" w:rsidRPr="00153725" w:rsidSect="0071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9477E"/>
    <w:multiLevelType w:val="hybridMultilevel"/>
    <w:tmpl w:val="B0B49792"/>
    <w:lvl w:ilvl="0" w:tplc="2C0AE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7713"/>
    <w:multiLevelType w:val="hybridMultilevel"/>
    <w:tmpl w:val="4A16B0D8"/>
    <w:lvl w:ilvl="0" w:tplc="A3265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482B"/>
    <w:rsid w:val="000001B1"/>
    <w:rsid w:val="0001531A"/>
    <w:rsid w:val="00017396"/>
    <w:rsid w:val="00024D58"/>
    <w:rsid w:val="00024F7D"/>
    <w:rsid w:val="00032318"/>
    <w:rsid w:val="00036850"/>
    <w:rsid w:val="00037360"/>
    <w:rsid w:val="00042318"/>
    <w:rsid w:val="00043402"/>
    <w:rsid w:val="00046192"/>
    <w:rsid w:val="000535B2"/>
    <w:rsid w:val="00060F07"/>
    <w:rsid w:val="000652DF"/>
    <w:rsid w:val="00066131"/>
    <w:rsid w:val="000747B0"/>
    <w:rsid w:val="00075078"/>
    <w:rsid w:val="0007541A"/>
    <w:rsid w:val="00076DCC"/>
    <w:rsid w:val="00084BC0"/>
    <w:rsid w:val="0008683A"/>
    <w:rsid w:val="000868FC"/>
    <w:rsid w:val="00087005"/>
    <w:rsid w:val="00095009"/>
    <w:rsid w:val="000A125D"/>
    <w:rsid w:val="000A3B59"/>
    <w:rsid w:val="000A5013"/>
    <w:rsid w:val="000A6F47"/>
    <w:rsid w:val="000B107C"/>
    <w:rsid w:val="000B2E2E"/>
    <w:rsid w:val="000B377F"/>
    <w:rsid w:val="000C43A3"/>
    <w:rsid w:val="000C54A8"/>
    <w:rsid w:val="000D05D8"/>
    <w:rsid w:val="000D1C1B"/>
    <w:rsid w:val="000D1FA6"/>
    <w:rsid w:val="000D212A"/>
    <w:rsid w:val="000D30FA"/>
    <w:rsid w:val="000D595D"/>
    <w:rsid w:val="000D6D0C"/>
    <w:rsid w:val="000F0402"/>
    <w:rsid w:val="000F0FB2"/>
    <w:rsid w:val="000F534E"/>
    <w:rsid w:val="001011B7"/>
    <w:rsid w:val="001018CE"/>
    <w:rsid w:val="0010207A"/>
    <w:rsid w:val="001020D4"/>
    <w:rsid w:val="00124327"/>
    <w:rsid w:val="001270E5"/>
    <w:rsid w:val="00127E76"/>
    <w:rsid w:val="00134D05"/>
    <w:rsid w:val="00135983"/>
    <w:rsid w:val="001361BD"/>
    <w:rsid w:val="001371AA"/>
    <w:rsid w:val="00150309"/>
    <w:rsid w:val="00153725"/>
    <w:rsid w:val="001541D0"/>
    <w:rsid w:val="00155804"/>
    <w:rsid w:val="00161A18"/>
    <w:rsid w:val="00162CA3"/>
    <w:rsid w:val="00165332"/>
    <w:rsid w:val="00170BF3"/>
    <w:rsid w:val="001728CD"/>
    <w:rsid w:val="00174293"/>
    <w:rsid w:val="001747FA"/>
    <w:rsid w:val="00182CCF"/>
    <w:rsid w:val="00182E84"/>
    <w:rsid w:val="00184442"/>
    <w:rsid w:val="001848D6"/>
    <w:rsid w:val="00186DC0"/>
    <w:rsid w:val="00187027"/>
    <w:rsid w:val="00197528"/>
    <w:rsid w:val="001A06B7"/>
    <w:rsid w:val="001A6846"/>
    <w:rsid w:val="001A6EAD"/>
    <w:rsid w:val="001A704F"/>
    <w:rsid w:val="001A7120"/>
    <w:rsid w:val="001A7AF5"/>
    <w:rsid w:val="001C0D1B"/>
    <w:rsid w:val="001C7C9B"/>
    <w:rsid w:val="001E0BFD"/>
    <w:rsid w:val="001E15FE"/>
    <w:rsid w:val="001E401E"/>
    <w:rsid w:val="001E72BD"/>
    <w:rsid w:val="001F3D5C"/>
    <w:rsid w:val="001F6AFA"/>
    <w:rsid w:val="001F7936"/>
    <w:rsid w:val="00204BFD"/>
    <w:rsid w:val="00207383"/>
    <w:rsid w:val="00211948"/>
    <w:rsid w:val="0021261B"/>
    <w:rsid w:val="0021727F"/>
    <w:rsid w:val="0021752B"/>
    <w:rsid w:val="00222F7F"/>
    <w:rsid w:val="002410BB"/>
    <w:rsid w:val="002424A9"/>
    <w:rsid w:val="00244AAD"/>
    <w:rsid w:val="002469B7"/>
    <w:rsid w:val="00250DBA"/>
    <w:rsid w:val="00253B8A"/>
    <w:rsid w:val="002560BA"/>
    <w:rsid w:val="00256E18"/>
    <w:rsid w:val="00263FD0"/>
    <w:rsid w:val="0027535D"/>
    <w:rsid w:val="002759F9"/>
    <w:rsid w:val="00275BDE"/>
    <w:rsid w:val="00277769"/>
    <w:rsid w:val="00280585"/>
    <w:rsid w:val="00281D93"/>
    <w:rsid w:val="0028434E"/>
    <w:rsid w:val="0028451D"/>
    <w:rsid w:val="00286E86"/>
    <w:rsid w:val="00291A19"/>
    <w:rsid w:val="00294100"/>
    <w:rsid w:val="002958EC"/>
    <w:rsid w:val="002965C2"/>
    <w:rsid w:val="002A0817"/>
    <w:rsid w:val="002A42FC"/>
    <w:rsid w:val="002A4FA6"/>
    <w:rsid w:val="002B0AA5"/>
    <w:rsid w:val="002B2560"/>
    <w:rsid w:val="002B2F07"/>
    <w:rsid w:val="002B3440"/>
    <w:rsid w:val="002B795B"/>
    <w:rsid w:val="002C210C"/>
    <w:rsid w:val="002D3099"/>
    <w:rsid w:val="002D3405"/>
    <w:rsid w:val="002D5D49"/>
    <w:rsid w:val="002D721E"/>
    <w:rsid w:val="002E76F9"/>
    <w:rsid w:val="002F059E"/>
    <w:rsid w:val="002F1524"/>
    <w:rsid w:val="002F1A2F"/>
    <w:rsid w:val="002F3894"/>
    <w:rsid w:val="002F5157"/>
    <w:rsid w:val="002F61EF"/>
    <w:rsid w:val="002F6257"/>
    <w:rsid w:val="002F67EF"/>
    <w:rsid w:val="002F76B7"/>
    <w:rsid w:val="00304E8C"/>
    <w:rsid w:val="003073C7"/>
    <w:rsid w:val="0030746C"/>
    <w:rsid w:val="00310674"/>
    <w:rsid w:val="0031344C"/>
    <w:rsid w:val="00316BCD"/>
    <w:rsid w:val="00317D9E"/>
    <w:rsid w:val="0032072B"/>
    <w:rsid w:val="00323F62"/>
    <w:rsid w:val="00326279"/>
    <w:rsid w:val="0033080E"/>
    <w:rsid w:val="00340665"/>
    <w:rsid w:val="00343C79"/>
    <w:rsid w:val="00343E1F"/>
    <w:rsid w:val="00345386"/>
    <w:rsid w:val="0035127C"/>
    <w:rsid w:val="003524FE"/>
    <w:rsid w:val="00363E56"/>
    <w:rsid w:val="0036608C"/>
    <w:rsid w:val="00366AC8"/>
    <w:rsid w:val="0037296D"/>
    <w:rsid w:val="00376B57"/>
    <w:rsid w:val="00380136"/>
    <w:rsid w:val="0038280B"/>
    <w:rsid w:val="00382E24"/>
    <w:rsid w:val="00383D47"/>
    <w:rsid w:val="00383E19"/>
    <w:rsid w:val="00390C33"/>
    <w:rsid w:val="00391587"/>
    <w:rsid w:val="00391BCA"/>
    <w:rsid w:val="0039452B"/>
    <w:rsid w:val="003B1979"/>
    <w:rsid w:val="003B1A8D"/>
    <w:rsid w:val="003B39EF"/>
    <w:rsid w:val="003B53D9"/>
    <w:rsid w:val="003C2B59"/>
    <w:rsid w:val="003C4E2A"/>
    <w:rsid w:val="003C64F5"/>
    <w:rsid w:val="003C7475"/>
    <w:rsid w:val="003D09E7"/>
    <w:rsid w:val="003D3102"/>
    <w:rsid w:val="003E0A6B"/>
    <w:rsid w:val="003E57A6"/>
    <w:rsid w:val="003F1579"/>
    <w:rsid w:val="003F1969"/>
    <w:rsid w:val="003F26A6"/>
    <w:rsid w:val="003F2C03"/>
    <w:rsid w:val="003F4233"/>
    <w:rsid w:val="003F6C0C"/>
    <w:rsid w:val="003F7D1F"/>
    <w:rsid w:val="00402653"/>
    <w:rsid w:val="00402B3D"/>
    <w:rsid w:val="00402F3E"/>
    <w:rsid w:val="0040602A"/>
    <w:rsid w:val="00406DB0"/>
    <w:rsid w:val="00412195"/>
    <w:rsid w:val="004247AD"/>
    <w:rsid w:val="00424E45"/>
    <w:rsid w:val="00425542"/>
    <w:rsid w:val="004276F6"/>
    <w:rsid w:val="00442C44"/>
    <w:rsid w:val="004430F5"/>
    <w:rsid w:val="00443B12"/>
    <w:rsid w:val="004442D2"/>
    <w:rsid w:val="00450908"/>
    <w:rsid w:val="004510B6"/>
    <w:rsid w:val="00451B6C"/>
    <w:rsid w:val="004531F4"/>
    <w:rsid w:val="00467363"/>
    <w:rsid w:val="00467B0A"/>
    <w:rsid w:val="00472A5D"/>
    <w:rsid w:val="004732AA"/>
    <w:rsid w:val="00473E8F"/>
    <w:rsid w:val="00474ABB"/>
    <w:rsid w:val="004759A5"/>
    <w:rsid w:val="00481D9E"/>
    <w:rsid w:val="00484C29"/>
    <w:rsid w:val="00485298"/>
    <w:rsid w:val="00485683"/>
    <w:rsid w:val="0048613F"/>
    <w:rsid w:val="004862E0"/>
    <w:rsid w:val="004908DB"/>
    <w:rsid w:val="004922B1"/>
    <w:rsid w:val="004972F2"/>
    <w:rsid w:val="004A1CDD"/>
    <w:rsid w:val="004A624C"/>
    <w:rsid w:val="004B16ED"/>
    <w:rsid w:val="004B4196"/>
    <w:rsid w:val="004B45F9"/>
    <w:rsid w:val="004B7389"/>
    <w:rsid w:val="004B79D4"/>
    <w:rsid w:val="004C1AD4"/>
    <w:rsid w:val="004C3687"/>
    <w:rsid w:val="004C60AC"/>
    <w:rsid w:val="004D06C1"/>
    <w:rsid w:val="004D1EE5"/>
    <w:rsid w:val="004D1F4A"/>
    <w:rsid w:val="004D4762"/>
    <w:rsid w:val="004D5B07"/>
    <w:rsid w:val="004D6358"/>
    <w:rsid w:val="004E2730"/>
    <w:rsid w:val="004E48E6"/>
    <w:rsid w:val="005020F0"/>
    <w:rsid w:val="00510688"/>
    <w:rsid w:val="00511B06"/>
    <w:rsid w:val="00514913"/>
    <w:rsid w:val="00515733"/>
    <w:rsid w:val="00516D10"/>
    <w:rsid w:val="0051791B"/>
    <w:rsid w:val="00520CF7"/>
    <w:rsid w:val="005224F3"/>
    <w:rsid w:val="00522A6D"/>
    <w:rsid w:val="0052383E"/>
    <w:rsid w:val="00526FCB"/>
    <w:rsid w:val="005301F8"/>
    <w:rsid w:val="005334DF"/>
    <w:rsid w:val="00533E4B"/>
    <w:rsid w:val="005350D7"/>
    <w:rsid w:val="005356CD"/>
    <w:rsid w:val="00535A22"/>
    <w:rsid w:val="00535B50"/>
    <w:rsid w:val="00536459"/>
    <w:rsid w:val="005408DF"/>
    <w:rsid w:val="00541624"/>
    <w:rsid w:val="00542664"/>
    <w:rsid w:val="0054383A"/>
    <w:rsid w:val="00543AC5"/>
    <w:rsid w:val="005447D3"/>
    <w:rsid w:val="005524B4"/>
    <w:rsid w:val="00555032"/>
    <w:rsid w:val="00556F4E"/>
    <w:rsid w:val="00573244"/>
    <w:rsid w:val="00592E03"/>
    <w:rsid w:val="0059306D"/>
    <w:rsid w:val="005A06D1"/>
    <w:rsid w:val="005A0FE9"/>
    <w:rsid w:val="005A20FD"/>
    <w:rsid w:val="005A454B"/>
    <w:rsid w:val="005A5560"/>
    <w:rsid w:val="005A6A21"/>
    <w:rsid w:val="005A7AE6"/>
    <w:rsid w:val="005A7EED"/>
    <w:rsid w:val="005B3FE5"/>
    <w:rsid w:val="005B4706"/>
    <w:rsid w:val="005B52B0"/>
    <w:rsid w:val="005C0089"/>
    <w:rsid w:val="005C4B09"/>
    <w:rsid w:val="005C4DD1"/>
    <w:rsid w:val="005C6255"/>
    <w:rsid w:val="005C77A3"/>
    <w:rsid w:val="005D0ED7"/>
    <w:rsid w:val="005D2454"/>
    <w:rsid w:val="005D421A"/>
    <w:rsid w:val="005D47FB"/>
    <w:rsid w:val="005D742F"/>
    <w:rsid w:val="005E3F33"/>
    <w:rsid w:val="005E7A6B"/>
    <w:rsid w:val="005F1359"/>
    <w:rsid w:val="005F6DD7"/>
    <w:rsid w:val="005F78C2"/>
    <w:rsid w:val="005F7B24"/>
    <w:rsid w:val="00600AA8"/>
    <w:rsid w:val="0060192E"/>
    <w:rsid w:val="00604AE1"/>
    <w:rsid w:val="00605CFA"/>
    <w:rsid w:val="00610834"/>
    <w:rsid w:val="00612A4B"/>
    <w:rsid w:val="0061754E"/>
    <w:rsid w:val="006211D7"/>
    <w:rsid w:val="006221B8"/>
    <w:rsid w:val="00622C4F"/>
    <w:rsid w:val="00624399"/>
    <w:rsid w:val="006259B2"/>
    <w:rsid w:val="00625EB0"/>
    <w:rsid w:val="0063276A"/>
    <w:rsid w:val="0063549F"/>
    <w:rsid w:val="00640046"/>
    <w:rsid w:val="006406A9"/>
    <w:rsid w:val="00640B94"/>
    <w:rsid w:val="006412A3"/>
    <w:rsid w:val="00642FDD"/>
    <w:rsid w:val="006461E0"/>
    <w:rsid w:val="0064622B"/>
    <w:rsid w:val="006467A7"/>
    <w:rsid w:val="00647CF4"/>
    <w:rsid w:val="0065484A"/>
    <w:rsid w:val="006576E2"/>
    <w:rsid w:val="00657724"/>
    <w:rsid w:val="006623BC"/>
    <w:rsid w:val="00665397"/>
    <w:rsid w:val="006736AE"/>
    <w:rsid w:val="00673F0B"/>
    <w:rsid w:val="00676CE9"/>
    <w:rsid w:val="00677294"/>
    <w:rsid w:val="006778ED"/>
    <w:rsid w:val="00681107"/>
    <w:rsid w:val="00681E53"/>
    <w:rsid w:val="00685320"/>
    <w:rsid w:val="006927CB"/>
    <w:rsid w:val="00695D21"/>
    <w:rsid w:val="006A1F2A"/>
    <w:rsid w:val="006A663D"/>
    <w:rsid w:val="006B30EA"/>
    <w:rsid w:val="006C482B"/>
    <w:rsid w:val="006C6CBA"/>
    <w:rsid w:val="006D4C56"/>
    <w:rsid w:val="006E064D"/>
    <w:rsid w:val="006E1055"/>
    <w:rsid w:val="006E4CE2"/>
    <w:rsid w:val="006E53C0"/>
    <w:rsid w:val="006E56CD"/>
    <w:rsid w:val="006E7C18"/>
    <w:rsid w:val="006E7C56"/>
    <w:rsid w:val="006E7E4F"/>
    <w:rsid w:val="006E7E58"/>
    <w:rsid w:val="007006AD"/>
    <w:rsid w:val="007066F6"/>
    <w:rsid w:val="00707C0D"/>
    <w:rsid w:val="007102E1"/>
    <w:rsid w:val="00710330"/>
    <w:rsid w:val="00712AB8"/>
    <w:rsid w:val="00715E0A"/>
    <w:rsid w:val="00721D99"/>
    <w:rsid w:val="00732673"/>
    <w:rsid w:val="0073269C"/>
    <w:rsid w:val="00733E00"/>
    <w:rsid w:val="00736C56"/>
    <w:rsid w:val="00740033"/>
    <w:rsid w:val="00740291"/>
    <w:rsid w:val="00740868"/>
    <w:rsid w:val="00741281"/>
    <w:rsid w:val="007516D5"/>
    <w:rsid w:val="007528CE"/>
    <w:rsid w:val="00753FF1"/>
    <w:rsid w:val="0076259E"/>
    <w:rsid w:val="00764FB8"/>
    <w:rsid w:val="00766D63"/>
    <w:rsid w:val="00767BA0"/>
    <w:rsid w:val="00770CFE"/>
    <w:rsid w:val="00771989"/>
    <w:rsid w:val="00773224"/>
    <w:rsid w:val="00773DC7"/>
    <w:rsid w:val="00774923"/>
    <w:rsid w:val="00774C96"/>
    <w:rsid w:val="00781C02"/>
    <w:rsid w:val="0078391F"/>
    <w:rsid w:val="007854BA"/>
    <w:rsid w:val="0079374E"/>
    <w:rsid w:val="00794E93"/>
    <w:rsid w:val="007964C1"/>
    <w:rsid w:val="00796D93"/>
    <w:rsid w:val="007A0D43"/>
    <w:rsid w:val="007A1E47"/>
    <w:rsid w:val="007A31E2"/>
    <w:rsid w:val="007A5C8E"/>
    <w:rsid w:val="007B7B63"/>
    <w:rsid w:val="007C460D"/>
    <w:rsid w:val="007C536C"/>
    <w:rsid w:val="007D06FC"/>
    <w:rsid w:val="007D3424"/>
    <w:rsid w:val="007D6D2A"/>
    <w:rsid w:val="007E575D"/>
    <w:rsid w:val="007E7804"/>
    <w:rsid w:val="007F2749"/>
    <w:rsid w:val="007F3976"/>
    <w:rsid w:val="007F4845"/>
    <w:rsid w:val="007F750B"/>
    <w:rsid w:val="008106C3"/>
    <w:rsid w:val="00810D70"/>
    <w:rsid w:val="00813E6E"/>
    <w:rsid w:val="00815279"/>
    <w:rsid w:val="008154CA"/>
    <w:rsid w:val="008167D1"/>
    <w:rsid w:val="008224BB"/>
    <w:rsid w:val="00824C41"/>
    <w:rsid w:val="008347F4"/>
    <w:rsid w:val="00835044"/>
    <w:rsid w:val="00837506"/>
    <w:rsid w:val="008375D6"/>
    <w:rsid w:val="00837A57"/>
    <w:rsid w:val="00843C27"/>
    <w:rsid w:val="00856D2D"/>
    <w:rsid w:val="008622C5"/>
    <w:rsid w:val="00864D64"/>
    <w:rsid w:val="00870240"/>
    <w:rsid w:val="00872C72"/>
    <w:rsid w:val="00877A69"/>
    <w:rsid w:val="008862A0"/>
    <w:rsid w:val="00887386"/>
    <w:rsid w:val="00887FD2"/>
    <w:rsid w:val="00891EEB"/>
    <w:rsid w:val="00892DF0"/>
    <w:rsid w:val="00897906"/>
    <w:rsid w:val="0089797E"/>
    <w:rsid w:val="008A1D95"/>
    <w:rsid w:val="008A20B1"/>
    <w:rsid w:val="008A559A"/>
    <w:rsid w:val="008A6199"/>
    <w:rsid w:val="008B4D6E"/>
    <w:rsid w:val="008C5E9F"/>
    <w:rsid w:val="008C76F9"/>
    <w:rsid w:val="008D1680"/>
    <w:rsid w:val="008D3AC7"/>
    <w:rsid w:val="008D520F"/>
    <w:rsid w:val="008D6179"/>
    <w:rsid w:val="008D67FF"/>
    <w:rsid w:val="008F3D2A"/>
    <w:rsid w:val="008F4804"/>
    <w:rsid w:val="008F5B27"/>
    <w:rsid w:val="009010B4"/>
    <w:rsid w:val="00903DAC"/>
    <w:rsid w:val="00903DBA"/>
    <w:rsid w:val="00906F55"/>
    <w:rsid w:val="00917D40"/>
    <w:rsid w:val="00920277"/>
    <w:rsid w:val="009217D2"/>
    <w:rsid w:val="00925156"/>
    <w:rsid w:val="00927599"/>
    <w:rsid w:val="00933781"/>
    <w:rsid w:val="0094382E"/>
    <w:rsid w:val="009509A4"/>
    <w:rsid w:val="00953708"/>
    <w:rsid w:val="00955089"/>
    <w:rsid w:val="009602E5"/>
    <w:rsid w:val="00960F15"/>
    <w:rsid w:val="009651F0"/>
    <w:rsid w:val="009669E2"/>
    <w:rsid w:val="00967906"/>
    <w:rsid w:val="00973EBB"/>
    <w:rsid w:val="00976A0A"/>
    <w:rsid w:val="009807FF"/>
    <w:rsid w:val="00983009"/>
    <w:rsid w:val="0098397F"/>
    <w:rsid w:val="009850B6"/>
    <w:rsid w:val="00987F2A"/>
    <w:rsid w:val="0099162D"/>
    <w:rsid w:val="00995D31"/>
    <w:rsid w:val="0099773D"/>
    <w:rsid w:val="009A0238"/>
    <w:rsid w:val="009A44EF"/>
    <w:rsid w:val="009B512D"/>
    <w:rsid w:val="009C1A19"/>
    <w:rsid w:val="009C7334"/>
    <w:rsid w:val="009E0EE5"/>
    <w:rsid w:val="009E458D"/>
    <w:rsid w:val="009F6803"/>
    <w:rsid w:val="009F7DEA"/>
    <w:rsid w:val="00A00D98"/>
    <w:rsid w:val="00A01C2A"/>
    <w:rsid w:val="00A04458"/>
    <w:rsid w:val="00A05F95"/>
    <w:rsid w:val="00A071B9"/>
    <w:rsid w:val="00A14CDD"/>
    <w:rsid w:val="00A16651"/>
    <w:rsid w:val="00A2117C"/>
    <w:rsid w:val="00A214DA"/>
    <w:rsid w:val="00A244B4"/>
    <w:rsid w:val="00A2750F"/>
    <w:rsid w:val="00A30EC7"/>
    <w:rsid w:val="00A35701"/>
    <w:rsid w:val="00A357E9"/>
    <w:rsid w:val="00A374F1"/>
    <w:rsid w:val="00A376F8"/>
    <w:rsid w:val="00A37BDC"/>
    <w:rsid w:val="00A41BA2"/>
    <w:rsid w:val="00A448AE"/>
    <w:rsid w:val="00A459E7"/>
    <w:rsid w:val="00A46312"/>
    <w:rsid w:val="00A4696B"/>
    <w:rsid w:val="00A47210"/>
    <w:rsid w:val="00A50001"/>
    <w:rsid w:val="00A502D3"/>
    <w:rsid w:val="00A604AD"/>
    <w:rsid w:val="00A640C4"/>
    <w:rsid w:val="00A656A0"/>
    <w:rsid w:val="00A675F0"/>
    <w:rsid w:val="00A67CDF"/>
    <w:rsid w:val="00A71BFB"/>
    <w:rsid w:val="00A72655"/>
    <w:rsid w:val="00A757F9"/>
    <w:rsid w:val="00A80B45"/>
    <w:rsid w:val="00A80B82"/>
    <w:rsid w:val="00A81400"/>
    <w:rsid w:val="00A86ABA"/>
    <w:rsid w:val="00A934F2"/>
    <w:rsid w:val="00A935EB"/>
    <w:rsid w:val="00AA2028"/>
    <w:rsid w:val="00AA309C"/>
    <w:rsid w:val="00AA6F86"/>
    <w:rsid w:val="00AB1177"/>
    <w:rsid w:val="00AB7C39"/>
    <w:rsid w:val="00AC64BD"/>
    <w:rsid w:val="00AD07BB"/>
    <w:rsid w:val="00AD1BCB"/>
    <w:rsid w:val="00AD2FCA"/>
    <w:rsid w:val="00AD665A"/>
    <w:rsid w:val="00AE01C2"/>
    <w:rsid w:val="00AE0C0D"/>
    <w:rsid w:val="00AE2EF3"/>
    <w:rsid w:val="00AE5C05"/>
    <w:rsid w:val="00AE6F34"/>
    <w:rsid w:val="00AE77DB"/>
    <w:rsid w:val="00AF097D"/>
    <w:rsid w:val="00AF232A"/>
    <w:rsid w:val="00AF2D67"/>
    <w:rsid w:val="00AF73C0"/>
    <w:rsid w:val="00B00ED9"/>
    <w:rsid w:val="00B017B7"/>
    <w:rsid w:val="00B01847"/>
    <w:rsid w:val="00B01A99"/>
    <w:rsid w:val="00B03EE8"/>
    <w:rsid w:val="00B04730"/>
    <w:rsid w:val="00B048ED"/>
    <w:rsid w:val="00B10913"/>
    <w:rsid w:val="00B10D3C"/>
    <w:rsid w:val="00B115F2"/>
    <w:rsid w:val="00B121DB"/>
    <w:rsid w:val="00B14A71"/>
    <w:rsid w:val="00B14D62"/>
    <w:rsid w:val="00B1654B"/>
    <w:rsid w:val="00B22E5A"/>
    <w:rsid w:val="00B23060"/>
    <w:rsid w:val="00B24EF5"/>
    <w:rsid w:val="00B3743E"/>
    <w:rsid w:val="00B54A66"/>
    <w:rsid w:val="00B63A21"/>
    <w:rsid w:val="00B65AB3"/>
    <w:rsid w:val="00B65EBB"/>
    <w:rsid w:val="00B707CD"/>
    <w:rsid w:val="00B732F5"/>
    <w:rsid w:val="00B738B7"/>
    <w:rsid w:val="00B75228"/>
    <w:rsid w:val="00B80B7A"/>
    <w:rsid w:val="00B81508"/>
    <w:rsid w:val="00B81DC7"/>
    <w:rsid w:val="00B8364E"/>
    <w:rsid w:val="00B836B6"/>
    <w:rsid w:val="00B90168"/>
    <w:rsid w:val="00B91D22"/>
    <w:rsid w:val="00B96153"/>
    <w:rsid w:val="00B97789"/>
    <w:rsid w:val="00BA05C4"/>
    <w:rsid w:val="00BA266C"/>
    <w:rsid w:val="00BA5B35"/>
    <w:rsid w:val="00BA6B3A"/>
    <w:rsid w:val="00BB4398"/>
    <w:rsid w:val="00BB6ECF"/>
    <w:rsid w:val="00BC0819"/>
    <w:rsid w:val="00BC14D7"/>
    <w:rsid w:val="00BC180F"/>
    <w:rsid w:val="00BC1D2C"/>
    <w:rsid w:val="00BC3CF0"/>
    <w:rsid w:val="00BC4989"/>
    <w:rsid w:val="00BC7A4C"/>
    <w:rsid w:val="00BD674E"/>
    <w:rsid w:val="00BE43BC"/>
    <w:rsid w:val="00BE5771"/>
    <w:rsid w:val="00BE72F8"/>
    <w:rsid w:val="00BF4FC2"/>
    <w:rsid w:val="00BF517F"/>
    <w:rsid w:val="00BF5FB4"/>
    <w:rsid w:val="00C024CE"/>
    <w:rsid w:val="00C23666"/>
    <w:rsid w:val="00C25A94"/>
    <w:rsid w:val="00C27A1B"/>
    <w:rsid w:val="00C30292"/>
    <w:rsid w:val="00C333B4"/>
    <w:rsid w:val="00C345E6"/>
    <w:rsid w:val="00C34F0D"/>
    <w:rsid w:val="00C35BDC"/>
    <w:rsid w:val="00C379A7"/>
    <w:rsid w:val="00C463EF"/>
    <w:rsid w:val="00C56B85"/>
    <w:rsid w:val="00C609CF"/>
    <w:rsid w:val="00C6149D"/>
    <w:rsid w:val="00C61A26"/>
    <w:rsid w:val="00C61ED4"/>
    <w:rsid w:val="00C6398E"/>
    <w:rsid w:val="00C652EE"/>
    <w:rsid w:val="00C657D2"/>
    <w:rsid w:val="00C66E3B"/>
    <w:rsid w:val="00C70792"/>
    <w:rsid w:val="00C718B3"/>
    <w:rsid w:val="00C71B64"/>
    <w:rsid w:val="00C738A4"/>
    <w:rsid w:val="00C84B6E"/>
    <w:rsid w:val="00C84FE3"/>
    <w:rsid w:val="00C8728B"/>
    <w:rsid w:val="00C92C66"/>
    <w:rsid w:val="00CA394E"/>
    <w:rsid w:val="00CB0825"/>
    <w:rsid w:val="00CB67F5"/>
    <w:rsid w:val="00CB6EE1"/>
    <w:rsid w:val="00CC16A2"/>
    <w:rsid w:val="00CC1954"/>
    <w:rsid w:val="00CC266E"/>
    <w:rsid w:val="00CC56A8"/>
    <w:rsid w:val="00CD1ED2"/>
    <w:rsid w:val="00CD290A"/>
    <w:rsid w:val="00CE5553"/>
    <w:rsid w:val="00CF1035"/>
    <w:rsid w:val="00CF1E9D"/>
    <w:rsid w:val="00CF29AA"/>
    <w:rsid w:val="00CF2C43"/>
    <w:rsid w:val="00CF6610"/>
    <w:rsid w:val="00CF79DA"/>
    <w:rsid w:val="00D0042F"/>
    <w:rsid w:val="00D00692"/>
    <w:rsid w:val="00D052F9"/>
    <w:rsid w:val="00D06F14"/>
    <w:rsid w:val="00D079BC"/>
    <w:rsid w:val="00D1063C"/>
    <w:rsid w:val="00D123DE"/>
    <w:rsid w:val="00D1460D"/>
    <w:rsid w:val="00D17F1A"/>
    <w:rsid w:val="00D21143"/>
    <w:rsid w:val="00D2334A"/>
    <w:rsid w:val="00D2364A"/>
    <w:rsid w:val="00D23BA1"/>
    <w:rsid w:val="00D33540"/>
    <w:rsid w:val="00D405BF"/>
    <w:rsid w:val="00D412F1"/>
    <w:rsid w:val="00D43004"/>
    <w:rsid w:val="00D46653"/>
    <w:rsid w:val="00D47B80"/>
    <w:rsid w:val="00D47E94"/>
    <w:rsid w:val="00D546BE"/>
    <w:rsid w:val="00D54AD6"/>
    <w:rsid w:val="00D5582B"/>
    <w:rsid w:val="00D619FB"/>
    <w:rsid w:val="00D62B27"/>
    <w:rsid w:val="00D66316"/>
    <w:rsid w:val="00D671EA"/>
    <w:rsid w:val="00D71737"/>
    <w:rsid w:val="00D74792"/>
    <w:rsid w:val="00D7524A"/>
    <w:rsid w:val="00D86E35"/>
    <w:rsid w:val="00D90DC7"/>
    <w:rsid w:val="00D91FC2"/>
    <w:rsid w:val="00D95A71"/>
    <w:rsid w:val="00D96C07"/>
    <w:rsid w:val="00D977D3"/>
    <w:rsid w:val="00D97B08"/>
    <w:rsid w:val="00DA19C7"/>
    <w:rsid w:val="00DA320F"/>
    <w:rsid w:val="00DA71A4"/>
    <w:rsid w:val="00DB1623"/>
    <w:rsid w:val="00DB2B76"/>
    <w:rsid w:val="00DB51DD"/>
    <w:rsid w:val="00DB701A"/>
    <w:rsid w:val="00DC1636"/>
    <w:rsid w:val="00DC38EC"/>
    <w:rsid w:val="00DC578A"/>
    <w:rsid w:val="00DD09CF"/>
    <w:rsid w:val="00DD5711"/>
    <w:rsid w:val="00DE24BD"/>
    <w:rsid w:val="00DE50FA"/>
    <w:rsid w:val="00DE622D"/>
    <w:rsid w:val="00DE7E49"/>
    <w:rsid w:val="00DF2818"/>
    <w:rsid w:val="00DF4F07"/>
    <w:rsid w:val="00DF533F"/>
    <w:rsid w:val="00DF598A"/>
    <w:rsid w:val="00DF7BFF"/>
    <w:rsid w:val="00E0059D"/>
    <w:rsid w:val="00E00773"/>
    <w:rsid w:val="00E016AE"/>
    <w:rsid w:val="00E04571"/>
    <w:rsid w:val="00E048BD"/>
    <w:rsid w:val="00E10C83"/>
    <w:rsid w:val="00E11977"/>
    <w:rsid w:val="00E1299E"/>
    <w:rsid w:val="00E13625"/>
    <w:rsid w:val="00E146AB"/>
    <w:rsid w:val="00E16429"/>
    <w:rsid w:val="00E16539"/>
    <w:rsid w:val="00E22890"/>
    <w:rsid w:val="00E25283"/>
    <w:rsid w:val="00E258B8"/>
    <w:rsid w:val="00E30967"/>
    <w:rsid w:val="00E30E67"/>
    <w:rsid w:val="00E31800"/>
    <w:rsid w:val="00E37550"/>
    <w:rsid w:val="00E41E3B"/>
    <w:rsid w:val="00E45464"/>
    <w:rsid w:val="00E47197"/>
    <w:rsid w:val="00E47F2F"/>
    <w:rsid w:val="00E501FB"/>
    <w:rsid w:val="00E51AD8"/>
    <w:rsid w:val="00E5611A"/>
    <w:rsid w:val="00E568CF"/>
    <w:rsid w:val="00E57971"/>
    <w:rsid w:val="00E60880"/>
    <w:rsid w:val="00E6198F"/>
    <w:rsid w:val="00E62A08"/>
    <w:rsid w:val="00E67CE2"/>
    <w:rsid w:val="00E72616"/>
    <w:rsid w:val="00E74D70"/>
    <w:rsid w:val="00E76541"/>
    <w:rsid w:val="00E76A6D"/>
    <w:rsid w:val="00E80446"/>
    <w:rsid w:val="00E8194A"/>
    <w:rsid w:val="00E82938"/>
    <w:rsid w:val="00E85A28"/>
    <w:rsid w:val="00E907C2"/>
    <w:rsid w:val="00E9182F"/>
    <w:rsid w:val="00E91E7E"/>
    <w:rsid w:val="00E92921"/>
    <w:rsid w:val="00E9643D"/>
    <w:rsid w:val="00EA4DE0"/>
    <w:rsid w:val="00EA5045"/>
    <w:rsid w:val="00EA50AA"/>
    <w:rsid w:val="00EB32FD"/>
    <w:rsid w:val="00EB3803"/>
    <w:rsid w:val="00EB4C38"/>
    <w:rsid w:val="00EC1155"/>
    <w:rsid w:val="00EC2A7D"/>
    <w:rsid w:val="00EC56EC"/>
    <w:rsid w:val="00EC5A0B"/>
    <w:rsid w:val="00EC68FE"/>
    <w:rsid w:val="00EC7D97"/>
    <w:rsid w:val="00ED4DC7"/>
    <w:rsid w:val="00ED63CF"/>
    <w:rsid w:val="00EE39CE"/>
    <w:rsid w:val="00EF448C"/>
    <w:rsid w:val="00EF4541"/>
    <w:rsid w:val="00EF7545"/>
    <w:rsid w:val="00EF7ADD"/>
    <w:rsid w:val="00F034C7"/>
    <w:rsid w:val="00F04243"/>
    <w:rsid w:val="00F04BD7"/>
    <w:rsid w:val="00F065B3"/>
    <w:rsid w:val="00F111FE"/>
    <w:rsid w:val="00F13833"/>
    <w:rsid w:val="00F168AE"/>
    <w:rsid w:val="00F2174D"/>
    <w:rsid w:val="00F226A4"/>
    <w:rsid w:val="00F2448D"/>
    <w:rsid w:val="00F24814"/>
    <w:rsid w:val="00F24A80"/>
    <w:rsid w:val="00F25FA8"/>
    <w:rsid w:val="00F27161"/>
    <w:rsid w:val="00F31302"/>
    <w:rsid w:val="00F316B6"/>
    <w:rsid w:val="00F31820"/>
    <w:rsid w:val="00F3412F"/>
    <w:rsid w:val="00F54009"/>
    <w:rsid w:val="00F565BB"/>
    <w:rsid w:val="00F60893"/>
    <w:rsid w:val="00F641E3"/>
    <w:rsid w:val="00F65639"/>
    <w:rsid w:val="00F67728"/>
    <w:rsid w:val="00F7605E"/>
    <w:rsid w:val="00F80E03"/>
    <w:rsid w:val="00F81EE4"/>
    <w:rsid w:val="00F82D8E"/>
    <w:rsid w:val="00F8407B"/>
    <w:rsid w:val="00F85A14"/>
    <w:rsid w:val="00F92375"/>
    <w:rsid w:val="00F938B2"/>
    <w:rsid w:val="00FA2A66"/>
    <w:rsid w:val="00FA5FF8"/>
    <w:rsid w:val="00FB02DA"/>
    <w:rsid w:val="00FB7B1B"/>
    <w:rsid w:val="00FC27BF"/>
    <w:rsid w:val="00FC73E9"/>
    <w:rsid w:val="00FD5FE2"/>
    <w:rsid w:val="00FE13B7"/>
    <w:rsid w:val="00FE4912"/>
    <w:rsid w:val="00FF338E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A8141-B06F-4408-898E-0856EDDF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Meshkut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Moon</cp:lastModifiedBy>
  <cp:revision>16</cp:revision>
  <dcterms:created xsi:type="dcterms:W3CDTF">2013-11-03T07:56:00Z</dcterms:created>
  <dcterms:modified xsi:type="dcterms:W3CDTF">2014-01-22T02:00:00Z</dcterms:modified>
</cp:coreProperties>
</file>